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12B664" w14:textId="77777777" w:rsidR="00723F4D" w:rsidRDefault="00000000">
      <w:pPr>
        <w:keepNext/>
        <w:keepLines/>
        <w:spacing w:before="240" w:after="0" w:line="360" w:lineRule="auto"/>
        <w:jc w:val="both"/>
        <w:rPr>
          <w:color w:val="2F5496"/>
          <w:sz w:val="32"/>
          <w:szCs w:val="32"/>
        </w:rPr>
      </w:pPr>
      <w:r>
        <w:rPr>
          <w:noProof/>
          <w:color w:val="2F5496"/>
          <w:sz w:val="32"/>
          <w:szCs w:val="32"/>
        </w:rPr>
        <w:drawing>
          <wp:inline distT="114300" distB="114300" distL="114300" distR="114300" wp14:anchorId="67BA08E7" wp14:editId="66F46DD7">
            <wp:extent cx="1038542" cy="1174352"/>
            <wp:effectExtent l="0" t="0" r="0" b="0"/>
            <wp:docPr id="1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542" cy="1174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A26CED6" wp14:editId="4DD9B9A3">
            <wp:simplePos x="0" y="0"/>
            <wp:positionH relativeFrom="column">
              <wp:posOffset>19051</wp:posOffset>
            </wp:positionH>
            <wp:positionV relativeFrom="paragraph">
              <wp:posOffset>266700</wp:posOffset>
            </wp:positionV>
            <wp:extent cx="1086168" cy="1086168"/>
            <wp:effectExtent l="0" t="0" r="0" b="0"/>
            <wp:wrapSquare wrapText="bothSides" distT="114300" distB="114300" distL="114300" distR="114300"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6168" cy="1086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EC1C7A" w14:textId="13E39F48" w:rsidR="00723F4D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color w:val="2F5496"/>
          <w:sz w:val="32"/>
          <w:szCs w:val="32"/>
        </w:rPr>
      </w:pPr>
      <w:r>
        <w:rPr>
          <w:color w:val="2F5496"/>
          <w:sz w:val="32"/>
          <w:szCs w:val="32"/>
        </w:rPr>
        <w:t xml:space="preserve">Pravidla pro zážitkový </w:t>
      </w:r>
      <w:proofErr w:type="spellStart"/>
      <w:r>
        <w:rPr>
          <w:color w:val="2F5496"/>
          <w:sz w:val="32"/>
          <w:szCs w:val="32"/>
        </w:rPr>
        <w:t>přívesnický</w:t>
      </w:r>
      <w:proofErr w:type="spellEnd"/>
      <w:r>
        <w:rPr>
          <w:color w:val="2F5496"/>
          <w:sz w:val="32"/>
          <w:szCs w:val="32"/>
        </w:rPr>
        <w:t xml:space="preserve"> tábor 202</w:t>
      </w:r>
      <w:r w:rsidR="00DB5BC5">
        <w:rPr>
          <w:color w:val="2F5496"/>
          <w:sz w:val="32"/>
          <w:szCs w:val="32"/>
        </w:rPr>
        <w:t>5</w:t>
      </w:r>
    </w:p>
    <w:p w14:paraId="7E0D61C9" w14:textId="77777777" w:rsidR="00723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Program je určen pro děti žijící v </w:t>
      </w:r>
      <w:r>
        <w:rPr>
          <w:rFonts w:ascii="Helvetica Neue" w:eastAsia="Helvetica Neue" w:hAnsi="Helvetica Neue" w:cs="Helvetica Neue"/>
          <w:sz w:val="24"/>
          <w:szCs w:val="24"/>
        </w:rPr>
        <w:t>Libkovicích pod Řípem a okolí.</w:t>
      </w:r>
    </w:p>
    <w:p w14:paraId="626D6AC2" w14:textId="77777777" w:rsidR="00723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Program je určen pro děti ve věku 5 -12 let.</w:t>
      </w:r>
    </w:p>
    <w:p w14:paraId="1AA56F5E" w14:textId="26AB0184" w:rsidR="00723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Kapacita programu je </w:t>
      </w:r>
      <w:r w:rsidR="00DB5BC5">
        <w:rPr>
          <w:rFonts w:ascii="Helvetica Neue" w:eastAsia="Helvetica Neue" w:hAnsi="Helvetica Neue" w:cs="Helvetica Neue"/>
          <w:color w:val="000000"/>
          <w:sz w:val="24"/>
          <w:szCs w:val="24"/>
        </w:rPr>
        <w:t>20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dětí. Při naplnění kapacity je možnost přihlásit se jako náhradník.</w:t>
      </w:r>
    </w:p>
    <w:p w14:paraId="57AE2949" w14:textId="77777777" w:rsidR="00723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Do programu budou přijímány pouze děti, které nejeví známky onemocnění a nemají nařízenou karanténu. </w:t>
      </w:r>
    </w:p>
    <w:p w14:paraId="4F72C1F1" w14:textId="5E16AD6E" w:rsidR="00723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  <w:highlight w:val="white"/>
        </w:rPr>
        <w:t xml:space="preserve">Program bude probíhat </w:t>
      </w: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>v</w:t>
      </w:r>
      <w:r>
        <w:rPr>
          <w:rFonts w:ascii="Helvetica Neue" w:eastAsia="Helvetica Neue" w:hAnsi="Helvetica Neue" w:cs="Helvetica Neue"/>
          <w:color w:val="000000"/>
          <w:sz w:val="24"/>
          <w:szCs w:val="24"/>
          <w:highlight w:val="white"/>
        </w:rPr>
        <w:t xml:space="preserve"> termín</w:t>
      </w: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>u</w:t>
      </w:r>
      <w:r>
        <w:rPr>
          <w:rFonts w:ascii="Helvetica Neue" w:eastAsia="Helvetica Neue" w:hAnsi="Helvetica Neue" w:cs="Helvetica Neue"/>
          <w:color w:val="000000"/>
          <w:sz w:val="24"/>
          <w:szCs w:val="24"/>
          <w:highlight w:val="white"/>
        </w:rPr>
        <w:t xml:space="preserve"> </w:t>
      </w:r>
      <w:r w:rsidR="00DB5BC5">
        <w:rPr>
          <w:rFonts w:ascii="Helvetica Neue" w:eastAsia="Helvetica Neue" w:hAnsi="Helvetica Neue" w:cs="Helvetica Neue"/>
          <w:sz w:val="24"/>
          <w:szCs w:val="24"/>
          <w:highlight w:val="white"/>
        </w:rPr>
        <w:t>11</w:t>
      </w:r>
      <w:r>
        <w:rPr>
          <w:rFonts w:ascii="Helvetica Neue" w:eastAsia="Helvetica Neue" w:hAnsi="Helvetica Neue" w:cs="Helvetica Neue"/>
          <w:color w:val="000000"/>
          <w:sz w:val="24"/>
          <w:szCs w:val="24"/>
          <w:highlight w:val="white"/>
        </w:rPr>
        <w:t xml:space="preserve">.- </w:t>
      </w:r>
      <w:r w:rsidR="00DB5BC5">
        <w:rPr>
          <w:rFonts w:ascii="Helvetica Neue" w:eastAsia="Helvetica Neue" w:hAnsi="Helvetica Neue" w:cs="Helvetica Neue"/>
          <w:sz w:val="24"/>
          <w:szCs w:val="24"/>
          <w:highlight w:val="white"/>
        </w:rPr>
        <w:t>15</w:t>
      </w:r>
      <w:r>
        <w:rPr>
          <w:rFonts w:ascii="Helvetica Neue" w:eastAsia="Helvetica Neue" w:hAnsi="Helvetica Neue" w:cs="Helvetica Neue"/>
          <w:color w:val="000000"/>
          <w:sz w:val="24"/>
          <w:szCs w:val="24"/>
          <w:highlight w:val="white"/>
        </w:rPr>
        <w:t xml:space="preserve">. </w:t>
      </w:r>
      <w:r w:rsidR="00DB5BC5">
        <w:rPr>
          <w:rFonts w:ascii="Helvetica Neue" w:eastAsia="Helvetica Neue" w:hAnsi="Helvetica Neue" w:cs="Helvetica Neue"/>
          <w:sz w:val="24"/>
          <w:szCs w:val="24"/>
          <w:highlight w:val="white"/>
        </w:rPr>
        <w:t>8</w:t>
      </w:r>
      <w:r>
        <w:rPr>
          <w:rFonts w:ascii="Helvetica Neue" w:eastAsia="Helvetica Neue" w:hAnsi="Helvetica Neue" w:cs="Helvetica Neue"/>
          <w:color w:val="000000"/>
          <w:sz w:val="24"/>
          <w:szCs w:val="24"/>
          <w:highlight w:val="white"/>
        </w:rPr>
        <w:t>. 202</w:t>
      </w:r>
      <w:r w:rsidR="00DB5BC5">
        <w:rPr>
          <w:rFonts w:ascii="Helvetica Neue" w:eastAsia="Helvetica Neue" w:hAnsi="Helvetica Neue" w:cs="Helvetica Neue"/>
          <w:sz w:val="24"/>
          <w:szCs w:val="24"/>
          <w:highlight w:val="white"/>
        </w:rPr>
        <w:t>5</w:t>
      </w:r>
      <w:r>
        <w:rPr>
          <w:rFonts w:ascii="Helvetica Neue" w:eastAsia="Helvetica Neue" w:hAnsi="Helvetica Neue" w:cs="Helvetica Neue"/>
          <w:color w:val="000000"/>
          <w:sz w:val="24"/>
          <w:szCs w:val="24"/>
          <w:highlight w:val="white"/>
        </w:rPr>
        <w:t>.</w:t>
      </w:r>
    </w:p>
    <w:p w14:paraId="00870E06" w14:textId="77777777" w:rsidR="00723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Program bude standar</w:t>
      </w:r>
      <w:r>
        <w:rPr>
          <w:rFonts w:ascii="Helvetica Neue" w:eastAsia="Helvetica Neue" w:hAnsi="Helvetica Neue" w:cs="Helvetica Neue"/>
          <w:sz w:val="24"/>
          <w:szCs w:val="24"/>
        </w:rPr>
        <w:t>d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ně probíhat od 8:00-15:00, pokud se v rámci programu nedomluvíme jinak. </w:t>
      </w:r>
    </w:p>
    <w:p w14:paraId="5831BCFE" w14:textId="77777777" w:rsidR="00723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Vyhrazujeme si právo na změnu programu vzhledem k okolnoste</w:t>
      </w:r>
      <w:r>
        <w:rPr>
          <w:rFonts w:ascii="Helvetica Neue" w:eastAsia="Helvetica Neue" w:hAnsi="Helvetica Neue" w:cs="Helvetica Neue"/>
          <w:sz w:val="24"/>
          <w:szCs w:val="24"/>
        </w:rPr>
        <w:t>m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(např. schopnosti dětí nebo počasí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). </w:t>
      </w:r>
    </w:p>
    <w:p w14:paraId="072C3AB0" w14:textId="77777777" w:rsidR="00723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Přihlásit dítě můžete na tel. č.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733 156 572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u pí. </w:t>
      </w:r>
      <w:r>
        <w:rPr>
          <w:rFonts w:ascii="Helvetica Neue" w:eastAsia="Helvetica Neue" w:hAnsi="Helvetica Neue" w:cs="Helvetica Neue"/>
          <w:sz w:val="24"/>
          <w:szCs w:val="24"/>
        </w:rPr>
        <w:t>Pospíchalové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(stačí SMS) a včasným podepsáním závazné přihlášky. Za přihlášené budou bráni pouze ti, kteří mají podepsanou přihlášku</w:t>
      </w:r>
      <w:r>
        <w:rPr>
          <w:rFonts w:ascii="Helvetica Neue" w:eastAsia="Helvetica Neue" w:hAnsi="Helvetica Neue" w:cs="Helvetica Neue"/>
          <w:sz w:val="24"/>
          <w:szCs w:val="24"/>
        </w:rPr>
        <w:t>.</w:t>
      </w:r>
    </w:p>
    <w:p w14:paraId="46D42BC8" w14:textId="77777777" w:rsidR="00723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Rodiče jsou </w:t>
      </w:r>
      <w:r>
        <w:rPr>
          <w:rFonts w:ascii="Helvetica Neue" w:eastAsia="Helvetica Neue" w:hAnsi="Helvetica Neue" w:cs="Helvetica Neue"/>
          <w:sz w:val="24"/>
          <w:szCs w:val="24"/>
        </w:rPr>
        <w:t>povinni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vybavit dítě vhodným oděvem a obuví. Pití a svačinu, prosím, dejte dětem do batohu, který je úměrný jejich proporcím, nepadá jim z ramen a jsou schopni ho nést na zádech po celou dobu programu (např. pěšího výletu).</w:t>
      </w:r>
    </w:p>
    <w:p w14:paraId="54A07A30" w14:textId="77777777" w:rsidR="00723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Hrubé či opakované porušování bezpečnostních a hygienických zásad či opakované neuposlechnutí pokynů lektorek může vést k vyloučení dítěte z programu. </w:t>
      </w:r>
    </w:p>
    <w:p w14:paraId="2B7C57CF" w14:textId="77777777" w:rsidR="00723F4D" w:rsidRDefault="00723F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Helvetica Neue" w:eastAsia="Helvetica Neue" w:hAnsi="Helvetica Neue" w:cs="Helvetica Neue"/>
          <w:sz w:val="24"/>
          <w:szCs w:val="24"/>
        </w:rPr>
      </w:pPr>
    </w:p>
    <w:p w14:paraId="5C4167E7" w14:textId="77777777" w:rsidR="00723F4D" w:rsidRDefault="00723F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Helvetica Neue" w:eastAsia="Helvetica Neue" w:hAnsi="Helvetica Neue" w:cs="Helvetica Neue"/>
          <w:sz w:val="24"/>
          <w:szCs w:val="24"/>
        </w:rPr>
      </w:pPr>
    </w:p>
    <w:p w14:paraId="543C029A" w14:textId="77777777" w:rsidR="00723F4D" w:rsidRDefault="00723F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Helvetica Neue" w:eastAsia="Helvetica Neue" w:hAnsi="Helvetica Neue" w:cs="Helvetica Neue"/>
          <w:sz w:val="24"/>
          <w:szCs w:val="24"/>
        </w:rPr>
      </w:pPr>
    </w:p>
    <w:p w14:paraId="1D3CA730" w14:textId="77777777" w:rsidR="00723F4D" w:rsidRDefault="00723F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sz w:val="24"/>
          <w:szCs w:val="24"/>
        </w:rPr>
      </w:pPr>
    </w:p>
    <w:p w14:paraId="3AE69CBA" w14:textId="77777777" w:rsidR="00723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V případě, že přihlášený z nějakého důvodu nebude schopen účasti, žádáme o včasné odhlášení. Pokud možno nejpozději 14 dní předem, v případě nemoci hned, jak to bude zjevné. </w:t>
      </w:r>
    </w:p>
    <w:p w14:paraId="3C175F91" w14:textId="77777777" w:rsidR="00723F4D" w:rsidRDefault="00000000">
      <w:pPr>
        <w:spacing w:line="360" w:lineRule="auto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Potvrzuji svým podpisem, že jsem se seznámil/a s těmito pravidly a souhlasím s nimi: (Jméno, datum a podpis):</w:t>
      </w:r>
    </w:p>
    <w:sectPr w:rsidR="00723F4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F115F57-ECE9-4CEE-9FB7-85D5BD142DAE}"/>
    <w:embedBold r:id="rId2" w:fontKey="{A5ED15A7-217E-49D2-9438-1FBE1C8DFB5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21762E3C-6A36-46B7-B2C4-8A6AFBF4DA0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796FFB2D-2C2D-4847-8D06-4D52C7FA3B83}"/>
    <w:embedItalic r:id="rId5" w:fontKey="{4FAB0A90-C599-486A-B577-E1C3BFD3CA25}"/>
  </w:font>
  <w:font w:name="Helvetica Neue">
    <w:charset w:val="00"/>
    <w:family w:val="auto"/>
    <w:pitch w:val="default"/>
    <w:embedRegular r:id="rId6" w:fontKey="{F7F96FE1-752D-4A23-9372-2654C2ED57E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2B7933"/>
    <w:multiLevelType w:val="multilevel"/>
    <w:tmpl w:val="DEEE04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35677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F4D"/>
    <w:rsid w:val="006F433A"/>
    <w:rsid w:val="00723F4D"/>
    <w:rsid w:val="00BA07CE"/>
    <w:rsid w:val="00BE249F"/>
    <w:rsid w:val="00DB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51F3C"/>
  <w15:docId w15:val="{1C8F55D2-8DED-4BB9-8AE3-5C3F4AF01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50E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650E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650EEB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650EEB"/>
    <w:rPr>
      <w:b/>
      <w:bCs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onwjHqGZwU3dg1VeDEOMdqDNTA==">CgMxLjA4AHIhMThRMXZ2cFJFOEZHOHMtRTd2b3RydGlsQURlWHBFRFJG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1250</Characters>
  <Application>Microsoft Office Word</Application>
  <DocSecurity>0</DocSecurity>
  <Lines>10</Lines>
  <Paragraphs>2</Paragraphs>
  <ScaleCrop>false</ScaleCrop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Hedvika Vavřincová</dc:creator>
  <cp:lastModifiedBy>Czechpoit</cp:lastModifiedBy>
  <cp:revision>2</cp:revision>
  <dcterms:created xsi:type="dcterms:W3CDTF">2025-02-25T13:17:00Z</dcterms:created>
  <dcterms:modified xsi:type="dcterms:W3CDTF">2025-02-25T13:17:00Z</dcterms:modified>
</cp:coreProperties>
</file>