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>Mateřská škola se školní jídelnou Libkovice pod Řípem, příspěvková organizace obnovuje provoz od 11.5.2020.</w:t>
      </w:r>
    </w:p>
    <w:p>
      <w:pPr>
        <w:pStyle w:val="Normal"/>
        <w:rPr/>
      </w:pPr>
      <w:r>
        <w:rPr/>
        <w:t>Ředitelka školy stanovuje tyto provozní podmínky:</w:t>
      </w:r>
    </w:p>
    <w:p>
      <w:pPr>
        <w:pStyle w:val="Default"/>
        <w:rPr/>
      </w:pPr>
      <w:r>
        <w:rPr>
          <w:b/>
          <w:sz w:val="23"/>
          <w:szCs w:val="23"/>
          <w:u w:val="single"/>
        </w:rPr>
        <w:t>Při cestě do školy a ze školy</w:t>
      </w:r>
      <w:r>
        <w:rPr>
          <w:sz w:val="23"/>
          <w:szCs w:val="23"/>
        </w:rPr>
        <w:t xml:space="preserve"> se na děti a jejich doprovod vztahují obecná pravidla chování stanovená krizovými opatřeními, zejména:                                                                                                                         -zakrytí úst a nosu ochrannými prostředky </w:t>
      </w:r>
      <w:r>
        <w:rPr>
          <w:i/>
          <w:iCs/>
          <w:sz w:val="23"/>
          <w:szCs w:val="23"/>
        </w:rPr>
        <w:t>(dále jen „rouška“)</w:t>
      </w:r>
      <w:r>
        <w:rPr/>
        <w:t xml:space="preserve"> </w:t>
      </w:r>
    </w:p>
    <w:p>
      <w:pPr>
        <w:pStyle w:val="Default"/>
        <w:rPr/>
      </w:pPr>
      <w:r>
        <w:rPr>
          <w:sz w:val="23"/>
          <w:szCs w:val="23"/>
        </w:rPr>
        <w:t xml:space="preserve">-dodržení odstupů 2 metry v souladu s krizovými nebo mimořádnými opatřeními </w:t>
      </w:r>
      <w:r>
        <w:rPr>
          <w:i/>
          <w:iCs/>
          <w:sz w:val="23"/>
          <w:szCs w:val="23"/>
        </w:rPr>
        <w:t>(tedy není nutné např. u doprovodu dítěte/členů společné domácnosti)</w:t>
      </w:r>
      <w:r>
        <w:rPr>
          <w:sz w:val="23"/>
          <w:szCs w:val="23"/>
        </w:rPr>
        <w:t xml:space="preserve">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-před školou dodržovat odstupy 2 metry v souladu s krizovými nebo mimořádnými opatřeními </w:t>
      </w:r>
      <w:r>
        <w:rPr>
          <w:i/>
          <w:iCs/>
          <w:sz w:val="23"/>
          <w:szCs w:val="23"/>
        </w:rPr>
        <w:t xml:space="preserve">(tedy není nutné např. u doprovodu dítěte/členů společné domácnosti)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-pro všechny osoby nacházející se před budovou školy platí povinnost zakrytí úst a nosu.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b/>
          <w:sz w:val="23"/>
          <w:szCs w:val="23"/>
          <w:u w:val="single"/>
        </w:rPr>
        <w:t xml:space="preserve">Předávání dětí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Do šatny budou děti s doprovodem vstupovat jednotlivě. Pokud přijde zároveň více dětí najednou, budou čekat s doprovodem před školou a dodržovat odstupy 2 metry. Stejný postup platí při odchodu dětí domů.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Doprovázející osoba se v prostorách mateřské školy pohybuje vždy v roušce, a to pouze po nezbytně nutnou dobu </w:t>
      </w:r>
      <w:r>
        <w:rPr>
          <w:i/>
          <w:iCs/>
          <w:sz w:val="23"/>
          <w:szCs w:val="23"/>
        </w:rPr>
        <w:t xml:space="preserve">(zejména předání, vyzvednutí dítěte).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>
          <w:b/>
          <w:u w:val="single"/>
        </w:rPr>
        <w:t>Ve třídě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-Neprodleně po přezutí a převlečení si musí každé dítě důkladně </w:t>
      </w:r>
      <w:r>
        <w:rPr>
          <w:i/>
          <w:iCs/>
          <w:sz w:val="23"/>
          <w:szCs w:val="23"/>
        </w:rPr>
        <w:t xml:space="preserve">(20 až 30 sekund) </w:t>
      </w:r>
      <w:r>
        <w:rPr>
          <w:sz w:val="23"/>
          <w:szCs w:val="23"/>
        </w:rPr>
        <w:t>umýt ruce vodou a tekutým mýdlem a osušit do jednorázových papírových ručníků.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-Pedagogové školy budou provádět důsledně ranní filtr dětí – dítě s příznaky nemoci ( i rýma a kašel) bude neprodleně předáno zpět rodičům.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-Děti a pedagogičtí pracovníci mateřské školy roušky v prostorách školy nosit nemusí. Přesto rodiče vybaví každé dítě minimálně dvěma hygienicky zabalenými sterilními rouškami, které budou mít děti k dispozici ve své přihrádce v šatně.</w:t>
      </w:r>
    </w:p>
    <w:p>
      <w:pPr>
        <w:pStyle w:val="Default"/>
        <w:rPr>
          <w:b/>
          <w:b/>
          <w:sz w:val="23"/>
          <w:szCs w:val="23"/>
        </w:rPr>
      </w:pPr>
      <w:r>
        <w:rPr/>
        <w:t>-</w:t>
      </w:r>
      <w:r>
        <w:rPr>
          <w:sz w:val="23"/>
          <w:szCs w:val="23"/>
        </w:rPr>
        <w:t>Vzdělávací aktivity budou pedagogové organizovat tak, aby bylo možné větší než obvyklou část dne strávit venku v areálu MŠ</w:t>
      </w:r>
      <w:r>
        <w:rPr>
          <w:b/>
          <w:sz w:val="23"/>
          <w:szCs w:val="23"/>
        </w:rPr>
        <w:t>. Děti proto musí mít dostatek oblečení, zvláśť oblečení pro pobyt v budově a zvlášť pro pobyt venku!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sz w:val="23"/>
          <w:szCs w:val="23"/>
          <w:u w:val="single"/>
        </w:rPr>
      </w:pPr>
      <w:r>
        <w:rPr>
          <w:b/>
          <w:u w:val="single"/>
        </w:rPr>
        <w:t>Při podezření na možné příznaky COVID-19</w:t>
      </w:r>
    </w:p>
    <w:p>
      <w:pPr>
        <w:pStyle w:val="Default"/>
        <w:rPr>
          <w:sz w:val="23"/>
          <w:szCs w:val="23"/>
        </w:rPr>
      </w:pPr>
      <w:r>
        <w:rPr/>
        <w:t>-</w:t>
      </w:r>
      <w:r>
        <w:rPr>
          <w:sz w:val="23"/>
          <w:szCs w:val="23"/>
        </w:rPr>
        <w:t xml:space="preserve">Nikdo s příznaky infekce dýchacích cest, které by mohly odpovídat známým příznakům COVID-19 </w:t>
      </w:r>
      <w:r>
        <w:rPr>
          <w:i/>
          <w:iCs/>
          <w:sz w:val="23"/>
          <w:szCs w:val="23"/>
        </w:rPr>
        <w:t xml:space="preserve">(zvýšená tělesná teplota, kašel, náhlá ztráta chuti a čichu, jiný příznak akutní infekce dýchacích cest) </w:t>
      </w:r>
      <w:r>
        <w:rPr>
          <w:sz w:val="23"/>
          <w:szCs w:val="23"/>
        </w:rPr>
        <w:t xml:space="preserve">nesmí do školy vstoupit. </w:t>
      </w:r>
    </w:p>
    <w:p>
      <w:pPr>
        <w:pStyle w:val="Default"/>
        <w:spacing w:before="0" w:after="53"/>
        <w:rPr>
          <w:sz w:val="23"/>
          <w:szCs w:val="23"/>
        </w:rPr>
      </w:pPr>
      <w:r>
        <w:rPr/>
        <w:t>-</w:t>
      </w:r>
      <w:r>
        <w:rPr>
          <w:sz w:val="23"/>
          <w:szCs w:val="23"/>
        </w:rPr>
        <w:t xml:space="preserve">Pokud dítě vykazuje některý z možných příznaků COVID-19, bude umístěno  do samostatné místnosti a budou kontaktováni zákonní zástupci s ohledem na okamžité vyzvednutí dítěte. O podezření se informuje spádová hygienická stanice. Ostatní děti budou  umístěny do jiné místnosti nebo bude změněna výuka na pobyt venku s povinným nošením roušky, dokud není známý zdravotní stav indisponovaného dítěte. </w:t>
      </w:r>
    </w:p>
    <w:p>
      <w:pPr>
        <w:pStyle w:val="Default"/>
        <w:spacing w:before="0" w:after="53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53"/>
        <w:rPr>
          <w:b/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Stravování bude zajištěno obvyklým způsobem.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Při přípravě jídel a při vydávání budou dodržována zvýšenou měrou běžná hygienická pravidla.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Věříme, že se na nás dětí těší a společnými silami vše zvládneme!</w:t>
      </w:r>
    </w:p>
    <w:p>
      <w:pPr>
        <w:pStyle w:val="Default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d761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LibreOffice/5.4.2.2$Windows_x86 LibreOffice_project/22b09f6418e8c2d508a9eaf86b2399209b0990f4</Application>
  <Pages>2</Pages>
  <Words>406</Words>
  <Characters>2342</Characters>
  <CharactersWithSpaces>3007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2020-05-05T06:25:00Z</dcterms:created>
  <dc:creator>MŠ Libkovice pod Řípem</dc:creator>
  <dc:description/>
  <dc:language>cs-CZ</dc:language>
  <cp:lastModifiedBy>MŠ Libkovice pod Řípem</cp:lastModifiedBy>
  <dcterms:modified xsi:type="dcterms:W3CDTF">2020-05-05T07:44:00Z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