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55" w:rsidRDefault="003F2E55" w:rsidP="003F2E55">
      <w:pPr>
        <w:pStyle w:val="Nadpis2"/>
      </w:pPr>
    </w:p>
    <w:p w:rsidR="00FC4EDE" w:rsidRDefault="006B45AE" w:rsidP="006B45AE">
      <w:pPr>
        <w:pStyle w:val="Standard"/>
      </w:pPr>
      <w:r>
        <w:t>Čj.</w:t>
      </w:r>
      <w:r w:rsidR="00877476">
        <w:t>LIB/</w:t>
      </w:r>
      <w:r w:rsidR="00687E5F">
        <w:t>756/2017</w:t>
      </w:r>
    </w:p>
    <w:p w:rsidR="006B45AE" w:rsidRDefault="006B45AE" w:rsidP="006B45AE">
      <w:pPr>
        <w:pStyle w:val="Standard"/>
      </w:pPr>
    </w:p>
    <w:p w:rsidR="00C30E2C" w:rsidRPr="006B45AE" w:rsidRDefault="00C30E2C" w:rsidP="006B45AE">
      <w:pPr>
        <w:pStyle w:val="Standard"/>
      </w:pPr>
      <w:bookmarkStart w:id="0" w:name="_GoBack"/>
      <w:bookmarkEnd w:id="0"/>
    </w:p>
    <w:tbl>
      <w:tblPr>
        <w:tblStyle w:val="Mkatabulky"/>
        <w:tblW w:w="0" w:type="auto"/>
        <w:tblInd w:w="4390" w:type="dxa"/>
        <w:tblLook w:val="04A0" w:firstRow="1" w:lastRow="0" w:firstColumn="1" w:lastColumn="0" w:noHBand="0" w:noVBand="1"/>
      </w:tblPr>
      <w:tblGrid>
        <w:gridCol w:w="4672"/>
      </w:tblGrid>
      <w:tr w:rsidR="00D93730" w:rsidTr="006D55FD">
        <w:trPr>
          <w:trHeight w:val="1321"/>
        </w:trPr>
        <w:tc>
          <w:tcPr>
            <w:tcW w:w="4672" w:type="dxa"/>
          </w:tcPr>
          <w:p w:rsidR="00D93730" w:rsidRDefault="006D55FD" w:rsidP="006D55FD">
            <w:pPr>
              <w:pStyle w:val="Nadpis2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Vážen</w:t>
            </w:r>
            <w:r w:rsidR="005B491D">
              <w:rPr>
                <w:b w:val="0"/>
                <w:sz w:val="24"/>
                <w:szCs w:val="24"/>
              </w:rPr>
              <w:t>ý</w:t>
            </w:r>
            <w:r>
              <w:rPr>
                <w:b w:val="0"/>
                <w:sz w:val="24"/>
                <w:szCs w:val="24"/>
              </w:rPr>
              <w:t xml:space="preserve"> pan</w:t>
            </w:r>
          </w:p>
          <w:p w:rsidR="006D55FD" w:rsidRPr="006D55FD" w:rsidRDefault="00213B72" w:rsidP="006D55F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Antal</w:t>
            </w:r>
          </w:p>
          <w:p w:rsidR="006D55FD" w:rsidRPr="006D55FD" w:rsidRDefault="006D55FD" w:rsidP="006D55FD">
            <w:pPr>
              <w:pStyle w:val="Standard"/>
              <w:rPr>
                <w:sz w:val="24"/>
                <w:szCs w:val="24"/>
              </w:rPr>
            </w:pPr>
            <w:r w:rsidRPr="006D55FD">
              <w:rPr>
                <w:sz w:val="24"/>
                <w:szCs w:val="24"/>
              </w:rPr>
              <w:t xml:space="preserve">Libkovice pod Řípem </w:t>
            </w:r>
            <w:r w:rsidR="00213B72">
              <w:rPr>
                <w:sz w:val="24"/>
                <w:szCs w:val="24"/>
              </w:rPr>
              <w:t>150</w:t>
            </w:r>
          </w:p>
          <w:p w:rsidR="006D55FD" w:rsidRPr="006D55FD" w:rsidRDefault="006D55FD" w:rsidP="006D55FD">
            <w:pPr>
              <w:pStyle w:val="Standard"/>
            </w:pPr>
            <w:r w:rsidRPr="006D55FD">
              <w:rPr>
                <w:sz w:val="24"/>
                <w:szCs w:val="24"/>
              </w:rPr>
              <w:t>413 01 Roudnice nad Labem</w:t>
            </w:r>
          </w:p>
        </w:tc>
      </w:tr>
    </w:tbl>
    <w:p w:rsidR="003F2E55" w:rsidRDefault="003F2E55" w:rsidP="003F2E55">
      <w:pPr>
        <w:pStyle w:val="Nadpis2"/>
      </w:pPr>
    </w:p>
    <w:p w:rsidR="003F2E55" w:rsidRDefault="003F2E55" w:rsidP="003F2E55">
      <w:pPr>
        <w:pStyle w:val="Nadpis2"/>
      </w:pPr>
    </w:p>
    <w:p w:rsidR="003F2E55" w:rsidRDefault="003F2E55" w:rsidP="003F2E55">
      <w:pPr>
        <w:pStyle w:val="Nadpis2"/>
      </w:pPr>
      <w:r>
        <w:t>R O Z H O D N U T Í</w:t>
      </w:r>
    </w:p>
    <w:p w:rsidR="003F2E55" w:rsidRDefault="003F2E55" w:rsidP="003F2E55">
      <w:pPr>
        <w:pStyle w:val="Standard"/>
      </w:pPr>
    </w:p>
    <w:p w:rsidR="003F2E55" w:rsidRDefault="003F2E55" w:rsidP="003F2E55">
      <w:pPr>
        <w:pStyle w:val="Standard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Výrok:</w:t>
      </w:r>
    </w:p>
    <w:p w:rsidR="003F2E55" w:rsidRDefault="003F2E55" w:rsidP="003F2E55">
      <w:pPr>
        <w:pStyle w:val="Standard"/>
        <w:jc w:val="center"/>
      </w:pPr>
    </w:p>
    <w:p w:rsidR="003F2E55" w:rsidRDefault="003F2E55" w:rsidP="003F2E55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 xml:space="preserve">Obecní úřad v Libkovicích </w:t>
      </w:r>
      <w:proofErr w:type="spellStart"/>
      <w:proofErr w:type="gramStart"/>
      <w:r>
        <w:rPr>
          <w:b w:val="0"/>
          <w:sz w:val="24"/>
        </w:rPr>
        <w:t>p.Ř</w:t>
      </w:r>
      <w:proofErr w:type="spellEnd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, jako orgán ochrany přírody příslušný podle § 75 a § 76 odst.1 písm. a) zákona č.114/1992 Sb., o ochraně přírody a krajiny, v důsledku </w:t>
      </w:r>
      <w:r w:rsidR="00F93AE4">
        <w:rPr>
          <w:b w:val="0"/>
          <w:sz w:val="24"/>
        </w:rPr>
        <w:t>žádosti pan</w:t>
      </w:r>
      <w:r w:rsidR="00842C9A">
        <w:rPr>
          <w:b w:val="0"/>
          <w:sz w:val="24"/>
        </w:rPr>
        <w:t>a Milana Antala</w:t>
      </w:r>
      <w:r>
        <w:rPr>
          <w:b w:val="0"/>
          <w:sz w:val="24"/>
        </w:rPr>
        <w:t>.</w:t>
      </w:r>
    </w:p>
    <w:p w:rsidR="003F2E55" w:rsidRDefault="003F2E55" w:rsidP="003F2E55">
      <w:pPr>
        <w:pStyle w:val="Standard"/>
        <w:jc w:val="both"/>
        <w:rPr>
          <w:b/>
          <w:sz w:val="24"/>
        </w:rPr>
      </w:pPr>
    </w:p>
    <w:p w:rsidR="003F2E55" w:rsidRDefault="003F2E55" w:rsidP="003F2E55">
      <w:pPr>
        <w:pStyle w:val="Standard"/>
        <w:ind w:left="90"/>
        <w:jc w:val="both"/>
      </w:pPr>
      <w:r>
        <w:rPr>
          <w:b/>
          <w:sz w:val="24"/>
        </w:rPr>
        <w:t xml:space="preserve">A. </w:t>
      </w:r>
      <w:r>
        <w:rPr>
          <w:sz w:val="24"/>
        </w:rPr>
        <w:t xml:space="preserve">Podle § 8 odst. 1 zákona č. 114/1992 Sb., po vyhodnocení </w:t>
      </w:r>
      <w:r w:rsidR="00F93AE4">
        <w:rPr>
          <w:sz w:val="24"/>
        </w:rPr>
        <w:t>stavu strom</w:t>
      </w:r>
      <w:r w:rsidR="00842C9A">
        <w:rPr>
          <w:sz w:val="24"/>
        </w:rPr>
        <w:t>ů</w:t>
      </w:r>
      <w:r>
        <w:rPr>
          <w:sz w:val="24"/>
        </w:rPr>
        <w:t xml:space="preserve"> a estetické</w:t>
      </w:r>
      <w:r w:rsidR="00842C9A">
        <w:rPr>
          <w:sz w:val="24"/>
        </w:rPr>
        <w:t>m</w:t>
      </w:r>
      <w:r>
        <w:rPr>
          <w:sz w:val="24"/>
        </w:rPr>
        <w:t xml:space="preserve"> významu dřevin</w:t>
      </w:r>
      <w:r w:rsidR="00842C9A">
        <w:rPr>
          <w:sz w:val="24"/>
        </w:rPr>
        <w:t xml:space="preserve"> na pozemku č. 525/1</w:t>
      </w:r>
      <w:r>
        <w:rPr>
          <w:sz w:val="24"/>
        </w:rPr>
        <w:t xml:space="preserve"> </w:t>
      </w:r>
      <w:r w:rsidR="00842C9A">
        <w:rPr>
          <w:sz w:val="24"/>
        </w:rPr>
        <w:t>v </w:t>
      </w:r>
      <w:proofErr w:type="spellStart"/>
      <w:proofErr w:type="gramStart"/>
      <w:r w:rsidR="00842C9A">
        <w:rPr>
          <w:sz w:val="24"/>
        </w:rPr>
        <w:t>k.ú</w:t>
      </w:r>
      <w:proofErr w:type="spellEnd"/>
      <w:r w:rsidR="00842C9A">
        <w:rPr>
          <w:sz w:val="24"/>
        </w:rPr>
        <w:t>.</w:t>
      </w:r>
      <w:proofErr w:type="gramEnd"/>
      <w:r w:rsidR="00842C9A">
        <w:rPr>
          <w:sz w:val="24"/>
        </w:rPr>
        <w:t xml:space="preserve"> Libkovice pod Řípem, </w:t>
      </w:r>
      <w:r>
        <w:rPr>
          <w:sz w:val="24"/>
        </w:rPr>
        <w:t>Obecní úřad v Libkovicích pod Řípem</w:t>
      </w:r>
    </w:p>
    <w:p w:rsidR="003F2E55" w:rsidRDefault="003F2E55" w:rsidP="003F2E55">
      <w:pPr>
        <w:pStyle w:val="Standard"/>
        <w:jc w:val="center"/>
        <w:rPr>
          <w:b/>
          <w:sz w:val="24"/>
        </w:rPr>
      </w:pPr>
    </w:p>
    <w:p w:rsidR="003F2E55" w:rsidRDefault="003F2E55" w:rsidP="003F2E5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p o v o l u j e</w:t>
      </w:r>
    </w:p>
    <w:p w:rsidR="003F2E55" w:rsidRDefault="003F2E55" w:rsidP="003F2E55">
      <w:pPr>
        <w:pStyle w:val="Standard"/>
        <w:jc w:val="center"/>
        <w:rPr>
          <w:b/>
          <w:sz w:val="24"/>
        </w:rPr>
      </w:pPr>
    </w:p>
    <w:p w:rsidR="003F2E55" w:rsidRDefault="003F2E55" w:rsidP="003F2E55">
      <w:pPr>
        <w:pStyle w:val="Standard"/>
        <w:rPr>
          <w:sz w:val="24"/>
        </w:rPr>
      </w:pPr>
      <w:r>
        <w:rPr>
          <w:sz w:val="24"/>
        </w:rPr>
        <w:t>p</w:t>
      </w:r>
      <w:r w:rsidR="00F25FB9">
        <w:rPr>
          <w:sz w:val="24"/>
        </w:rPr>
        <w:t xml:space="preserve">rořez korun 4 stromů ořešáků </w:t>
      </w:r>
      <w:r>
        <w:rPr>
          <w:sz w:val="24"/>
        </w:rPr>
        <w:t>na</w:t>
      </w:r>
      <w:r w:rsidR="00AB2CA4">
        <w:rPr>
          <w:sz w:val="24"/>
        </w:rPr>
        <w:t xml:space="preserve"> </w:t>
      </w:r>
      <w:r>
        <w:rPr>
          <w:sz w:val="24"/>
        </w:rPr>
        <w:t xml:space="preserve">parcele č. </w:t>
      </w:r>
      <w:proofErr w:type="gramStart"/>
      <w:r w:rsidR="00842C9A">
        <w:rPr>
          <w:sz w:val="24"/>
        </w:rPr>
        <w:t>525/1</w:t>
      </w:r>
      <w:r>
        <w:rPr>
          <w:sz w:val="24"/>
        </w:rPr>
        <w:t xml:space="preserve"> v  k.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</w:t>
      </w:r>
      <w:r w:rsidR="00F93AE4">
        <w:rPr>
          <w:sz w:val="24"/>
        </w:rPr>
        <w:t>.</w:t>
      </w:r>
      <w:proofErr w:type="spellEnd"/>
      <w:r>
        <w:rPr>
          <w:sz w:val="24"/>
        </w:rPr>
        <w:t xml:space="preserve"> Libkovice p</w:t>
      </w:r>
      <w:r w:rsidR="00F93AE4">
        <w:rPr>
          <w:sz w:val="24"/>
        </w:rPr>
        <w:t xml:space="preserve">. </w:t>
      </w:r>
      <w:r>
        <w:rPr>
          <w:sz w:val="24"/>
        </w:rPr>
        <w:t>Říp</w:t>
      </w:r>
      <w:r w:rsidR="00F93AE4">
        <w:rPr>
          <w:sz w:val="24"/>
        </w:rPr>
        <w:t>em</w:t>
      </w:r>
      <w:r>
        <w:rPr>
          <w:sz w:val="24"/>
        </w:rPr>
        <w:t>.</w:t>
      </w:r>
    </w:p>
    <w:p w:rsidR="003F2E55" w:rsidRDefault="003F2E55" w:rsidP="003F2E55">
      <w:pPr>
        <w:pStyle w:val="Standard"/>
        <w:rPr>
          <w:sz w:val="24"/>
        </w:rPr>
      </w:pPr>
    </w:p>
    <w:p w:rsidR="003F2E55" w:rsidRDefault="003F2E55" w:rsidP="003F2E55">
      <w:pPr>
        <w:pStyle w:val="Standard"/>
        <w:rPr>
          <w:sz w:val="24"/>
        </w:rPr>
      </w:pPr>
      <w:r>
        <w:rPr>
          <w:sz w:val="24"/>
        </w:rPr>
        <w:tab/>
        <w:t>Kácení bude provedeno při splnění následujících podmínek:</w:t>
      </w:r>
    </w:p>
    <w:p w:rsidR="003F2E55" w:rsidRDefault="003F2E55" w:rsidP="003F2E55">
      <w:pPr>
        <w:pStyle w:val="Standard"/>
        <w:rPr>
          <w:sz w:val="24"/>
        </w:rPr>
      </w:pPr>
      <w:r>
        <w:rPr>
          <w:sz w:val="24"/>
        </w:rPr>
        <w:t>.</w:t>
      </w:r>
    </w:p>
    <w:p w:rsidR="003F2E55" w:rsidRDefault="003F2E55" w:rsidP="003F2E55">
      <w:pPr>
        <w:pStyle w:val="Standar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Pokácení provede </w:t>
      </w:r>
      <w:r w:rsidR="00842C9A">
        <w:rPr>
          <w:sz w:val="24"/>
        </w:rPr>
        <w:t>pan Milan Antal</w:t>
      </w:r>
      <w:r>
        <w:rPr>
          <w:sz w:val="24"/>
        </w:rPr>
        <w:t xml:space="preserve"> na vlastní náklady a nebezpečí.</w:t>
      </w:r>
    </w:p>
    <w:p w:rsidR="003F2E55" w:rsidRDefault="003F2E55" w:rsidP="003F2E55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>Pokácení bude provedeno tak, aby nedošlo k ohrožení nebo poškození sousedních objektů, ani zdraví osob.</w:t>
      </w:r>
    </w:p>
    <w:p w:rsidR="003F2E55" w:rsidRDefault="003F2E55" w:rsidP="003F2E55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Platnost tohoto rozhodnutí končí </w:t>
      </w:r>
      <w:proofErr w:type="gramStart"/>
      <w:r>
        <w:rPr>
          <w:sz w:val="24"/>
        </w:rPr>
        <w:t>31.</w:t>
      </w:r>
      <w:r w:rsidR="005B491D">
        <w:rPr>
          <w:sz w:val="24"/>
        </w:rPr>
        <w:t>3</w:t>
      </w:r>
      <w:r>
        <w:rPr>
          <w:sz w:val="24"/>
        </w:rPr>
        <w:t>.201</w:t>
      </w:r>
      <w:r w:rsidR="00F25FB9">
        <w:rPr>
          <w:sz w:val="24"/>
        </w:rPr>
        <w:t>8</w:t>
      </w:r>
      <w:proofErr w:type="gramEnd"/>
    </w:p>
    <w:p w:rsidR="003F2E55" w:rsidRDefault="003F2E55" w:rsidP="003F2E55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>Pokácení lze provést až po nabytí právní moci rozhodnutí.</w:t>
      </w:r>
    </w:p>
    <w:p w:rsidR="003F2E55" w:rsidRDefault="003F2E55" w:rsidP="005B491D">
      <w:pPr>
        <w:pStyle w:val="Standard"/>
        <w:rPr>
          <w:b/>
          <w:sz w:val="24"/>
          <w:u w:val="single"/>
        </w:rPr>
      </w:pPr>
    </w:p>
    <w:p w:rsidR="003F2E55" w:rsidRDefault="003F2E55" w:rsidP="003F2E55">
      <w:pPr>
        <w:pStyle w:val="Standard"/>
        <w:jc w:val="center"/>
        <w:rPr>
          <w:b/>
          <w:sz w:val="24"/>
          <w:u w:val="single"/>
        </w:rPr>
      </w:pPr>
    </w:p>
    <w:p w:rsidR="003F2E55" w:rsidRDefault="003F2E55" w:rsidP="003F2E55">
      <w:pPr>
        <w:pStyle w:val="Standard"/>
        <w:jc w:val="center"/>
        <w:rPr>
          <w:b/>
          <w:sz w:val="24"/>
          <w:u w:val="single"/>
        </w:rPr>
      </w:pPr>
    </w:p>
    <w:p w:rsidR="003F2E55" w:rsidRDefault="003F2E55" w:rsidP="003F2E55">
      <w:pPr>
        <w:pStyle w:val="Standard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Odůvodnění:</w:t>
      </w:r>
    </w:p>
    <w:p w:rsidR="003F2E55" w:rsidRDefault="003F2E55" w:rsidP="005B491D">
      <w:pPr>
        <w:pStyle w:val="Standard"/>
        <w:rPr>
          <w:b/>
          <w:sz w:val="24"/>
          <w:u w:val="single"/>
        </w:rPr>
      </w:pPr>
    </w:p>
    <w:p w:rsidR="003F2E55" w:rsidRDefault="003F2E55" w:rsidP="003F2E55">
      <w:pPr>
        <w:pStyle w:val="Standard"/>
        <w:jc w:val="center"/>
        <w:rPr>
          <w:b/>
          <w:sz w:val="24"/>
          <w:u w:val="single"/>
        </w:rPr>
      </w:pPr>
    </w:p>
    <w:p w:rsidR="003F2E55" w:rsidRDefault="005B491D" w:rsidP="003F2E55">
      <w:pPr>
        <w:pStyle w:val="Standard"/>
        <w:jc w:val="both"/>
        <w:rPr>
          <w:sz w:val="24"/>
        </w:rPr>
      </w:pPr>
      <w:r>
        <w:rPr>
          <w:sz w:val="24"/>
        </w:rPr>
        <w:t xml:space="preserve">V současné době </w:t>
      </w:r>
      <w:r w:rsidR="00F25FB9">
        <w:rPr>
          <w:sz w:val="24"/>
        </w:rPr>
        <w:t xml:space="preserve">korunní větve ořešáků stíní baráku pana Milana Antala a odpadávají z nich silné suché větve na místní komunikaci. </w:t>
      </w:r>
    </w:p>
    <w:p w:rsidR="003F2E55" w:rsidRDefault="003F2E55" w:rsidP="003F2E55">
      <w:pPr>
        <w:pStyle w:val="Standard"/>
        <w:jc w:val="both"/>
        <w:rPr>
          <w:sz w:val="24"/>
        </w:rPr>
      </w:pPr>
    </w:p>
    <w:p w:rsidR="003F2E55" w:rsidRDefault="003F2E55" w:rsidP="003F2E55">
      <w:pPr>
        <w:pStyle w:val="Standard"/>
        <w:ind w:firstLine="708"/>
        <w:jc w:val="both"/>
        <w:rPr>
          <w:sz w:val="24"/>
        </w:rPr>
      </w:pPr>
      <w:r>
        <w:rPr>
          <w:sz w:val="24"/>
        </w:rPr>
        <w:t>Proto bylo rozhodnuto tak, jak je uvedeno ve výroku.</w:t>
      </w:r>
    </w:p>
    <w:p w:rsidR="003F2E55" w:rsidRDefault="003F2E55" w:rsidP="003F2E55">
      <w:pPr>
        <w:pStyle w:val="Standard"/>
        <w:ind w:firstLine="708"/>
        <w:jc w:val="both"/>
        <w:rPr>
          <w:sz w:val="24"/>
        </w:rPr>
      </w:pPr>
    </w:p>
    <w:p w:rsidR="00F25FB9" w:rsidRDefault="00F25FB9" w:rsidP="003F2E55">
      <w:pPr>
        <w:pStyle w:val="Standard"/>
        <w:ind w:firstLine="708"/>
        <w:jc w:val="both"/>
        <w:rPr>
          <w:sz w:val="24"/>
        </w:rPr>
      </w:pPr>
    </w:p>
    <w:p w:rsidR="00F25FB9" w:rsidRDefault="00F25FB9" w:rsidP="003F2E55">
      <w:pPr>
        <w:pStyle w:val="Standard"/>
        <w:ind w:firstLine="708"/>
        <w:jc w:val="both"/>
        <w:rPr>
          <w:sz w:val="24"/>
        </w:rPr>
      </w:pPr>
    </w:p>
    <w:p w:rsidR="00F25FB9" w:rsidRDefault="00F25FB9" w:rsidP="003F2E55">
      <w:pPr>
        <w:pStyle w:val="Standard"/>
        <w:ind w:firstLine="708"/>
        <w:jc w:val="both"/>
        <w:rPr>
          <w:sz w:val="24"/>
        </w:rPr>
      </w:pPr>
    </w:p>
    <w:p w:rsidR="003F2E55" w:rsidRDefault="003F2E55" w:rsidP="003F2E55">
      <w:pPr>
        <w:pStyle w:val="Standard"/>
        <w:ind w:firstLine="708"/>
        <w:jc w:val="both"/>
        <w:rPr>
          <w:sz w:val="24"/>
        </w:rPr>
      </w:pPr>
    </w:p>
    <w:p w:rsidR="003F2E55" w:rsidRDefault="003F2E55" w:rsidP="003F2E55">
      <w:pPr>
        <w:pStyle w:val="Standard"/>
        <w:ind w:firstLine="70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Poučení o odvolání:</w:t>
      </w:r>
    </w:p>
    <w:p w:rsidR="003F2E55" w:rsidRDefault="003F2E55" w:rsidP="003F2E55">
      <w:pPr>
        <w:pStyle w:val="Standard"/>
        <w:ind w:firstLine="708"/>
        <w:jc w:val="both"/>
        <w:rPr>
          <w:b/>
          <w:sz w:val="24"/>
          <w:u w:val="single"/>
        </w:rPr>
      </w:pPr>
    </w:p>
    <w:p w:rsidR="003F2E55" w:rsidRDefault="003F2E55" w:rsidP="003F2E55">
      <w:pPr>
        <w:pStyle w:val="Standard"/>
        <w:ind w:firstLine="708"/>
        <w:jc w:val="both"/>
        <w:rPr>
          <w:b/>
          <w:sz w:val="24"/>
          <w:u w:val="single"/>
        </w:rPr>
      </w:pPr>
    </w:p>
    <w:p w:rsidR="003F2E55" w:rsidRDefault="003F2E55" w:rsidP="003F2E55">
      <w:pPr>
        <w:pStyle w:val="Standard"/>
        <w:ind w:firstLine="708"/>
        <w:jc w:val="both"/>
        <w:rPr>
          <w:sz w:val="24"/>
        </w:rPr>
      </w:pPr>
      <w:r>
        <w:rPr>
          <w:sz w:val="24"/>
        </w:rPr>
        <w:t xml:space="preserve">Proti tomuto rozhodnutí se lze podle § </w:t>
      </w:r>
      <w:r w:rsidR="006B45AE">
        <w:rPr>
          <w:sz w:val="24"/>
        </w:rPr>
        <w:t>81</w:t>
      </w:r>
      <w:r>
        <w:rPr>
          <w:sz w:val="24"/>
        </w:rPr>
        <w:t xml:space="preserve"> zákona č. </w:t>
      </w:r>
      <w:r w:rsidR="006B45AE">
        <w:rPr>
          <w:sz w:val="24"/>
        </w:rPr>
        <w:t>500/2004</w:t>
      </w:r>
      <w:r>
        <w:rPr>
          <w:sz w:val="24"/>
        </w:rPr>
        <w:t xml:space="preserve"> Sb., o správním řízení, odvolat do 15 dnů ode dne jeho doručení ke Krajskému úřadu Ústeckého kraje, adresa, podáním učiněným u Obecního úřadu v Libkovicích  </w:t>
      </w:r>
    </w:p>
    <w:p w:rsidR="003F2E55" w:rsidRDefault="003F2E55" w:rsidP="003F2E55">
      <w:pPr>
        <w:pStyle w:val="Standard"/>
        <w:rPr>
          <w:sz w:val="24"/>
        </w:rPr>
      </w:pPr>
    </w:p>
    <w:p w:rsidR="003F2E55" w:rsidRDefault="003F2E55" w:rsidP="003F2E55">
      <w:pPr>
        <w:pStyle w:val="Standard"/>
        <w:rPr>
          <w:sz w:val="24"/>
        </w:rPr>
      </w:pPr>
      <w:r>
        <w:rPr>
          <w:sz w:val="24"/>
        </w:rPr>
        <w:tab/>
      </w:r>
    </w:p>
    <w:p w:rsidR="003F2E55" w:rsidRDefault="00877476" w:rsidP="003F2E55">
      <w:pPr>
        <w:pStyle w:val="Standard"/>
        <w:rPr>
          <w:sz w:val="24"/>
        </w:rPr>
      </w:pPr>
      <w:r>
        <w:rPr>
          <w:sz w:val="24"/>
        </w:rPr>
        <w:t xml:space="preserve">V Libkovicích </w:t>
      </w:r>
      <w:proofErr w:type="spellStart"/>
      <w:proofErr w:type="gramStart"/>
      <w:r>
        <w:rPr>
          <w:sz w:val="24"/>
        </w:rPr>
        <w:t>p.Ř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dne </w:t>
      </w:r>
      <w:r w:rsidR="00F25FB9">
        <w:rPr>
          <w:sz w:val="24"/>
        </w:rPr>
        <w:t>9.10.</w:t>
      </w:r>
      <w:r w:rsidR="00213B72">
        <w:rPr>
          <w:sz w:val="24"/>
        </w:rPr>
        <w:t>201</w:t>
      </w:r>
      <w:r w:rsidR="00F25FB9">
        <w:rPr>
          <w:sz w:val="24"/>
        </w:rPr>
        <w:t>7</w:t>
      </w:r>
    </w:p>
    <w:p w:rsidR="003F2E55" w:rsidRDefault="003F2E55" w:rsidP="003F2E55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3F2E55" w:rsidRDefault="003F2E55" w:rsidP="003F2E55">
      <w:pPr>
        <w:pStyle w:val="Standard"/>
        <w:rPr>
          <w:sz w:val="24"/>
        </w:rPr>
      </w:pPr>
    </w:p>
    <w:p w:rsidR="003F2E55" w:rsidRDefault="003F2E55" w:rsidP="003F2E55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877476">
        <w:rPr>
          <w:sz w:val="24"/>
        </w:rPr>
        <w:t xml:space="preserve">                </w:t>
      </w:r>
      <w:r>
        <w:rPr>
          <w:sz w:val="24"/>
        </w:rPr>
        <w:t xml:space="preserve">   </w:t>
      </w:r>
      <w:r w:rsidR="0045204E">
        <w:rPr>
          <w:sz w:val="24"/>
        </w:rPr>
        <w:t>MVDr. František Feix</w:t>
      </w:r>
      <w:r>
        <w:rPr>
          <w:sz w:val="24"/>
        </w:rPr>
        <w:t>, starostka obce</w:t>
      </w:r>
    </w:p>
    <w:p w:rsidR="003F2E55" w:rsidRDefault="003F2E55" w:rsidP="003F2E55">
      <w:pPr>
        <w:pStyle w:val="Standard"/>
        <w:rPr>
          <w:sz w:val="24"/>
        </w:rPr>
      </w:pPr>
    </w:p>
    <w:p w:rsidR="003F2E55" w:rsidRDefault="003F2E55" w:rsidP="003F2E55">
      <w:pPr>
        <w:pStyle w:val="Standard"/>
        <w:rPr>
          <w:sz w:val="24"/>
        </w:rPr>
      </w:pPr>
    </w:p>
    <w:p w:rsidR="003D3453" w:rsidRDefault="003D3453" w:rsidP="00BF0234">
      <w:pPr>
        <w:spacing w:after="0" w:line="240" w:lineRule="auto"/>
        <w:jc w:val="both"/>
      </w:pPr>
    </w:p>
    <w:sectPr w:rsidR="003D3453" w:rsidSect="0028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3" w:rsidRDefault="000F3DE3" w:rsidP="00283914">
      <w:pPr>
        <w:spacing w:after="0" w:line="240" w:lineRule="auto"/>
      </w:pPr>
      <w:r>
        <w:separator/>
      </w:r>
    </w:p>
  </w:endnote>
  <w:end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514BF2" w:rsidP="008B4960">
    <w:pPr>
      <w:pStyle w:val="Zpat"/>
      <w:spacing w:after="12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09030" cy="0"/>
              <wp:effectExtent l="0" t="0" r="2032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37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88.9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6SKd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MBFJm8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 w:rsidR="000F3DE3">
      <w:t>Bankovní spojení: KB 9323471/0100, ČNB 94-5111471/0710</w:t>
    </w:r>
  </w:p>
  <w:p w:rsidR="000F3DE3" w:rsidRDefault="000F3DE3" w:rsidP="008B4960">
    <w:pPr>
      <w:pStyle w:val="Zpat"/>
      <w:spacing w:after="120"/>
    </w:pPr>
    <w:r>
      <w:t>Úřední hodiny: pondělí a středa 14:00 – 17:00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3" w:rsidRDefault="000F3DE3" w:rsidP="00283914">
      <w:pPr>
        <w:spacing w:after="0" w:line="240" w:lineRule="auto"/>
      </w:pPr>
      <w:r>
        <w:separator/>
      </w:r>
    </w:p>
  </w:footnote>
  <w:foot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0F3DE3" w:rsidP="00283914"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-349250</wp:posOffset>
          </wp:positionV>
          <wp:extent cx="692785" cy="956310"/>
          <wp:effectExtent l="0" t="0" r="0" b="0"/>
          <wp:wrapTight wrapText="bothSides">
            <wp:wrapPolygon edited="0">
              <wp:start x="7721" y="430"/>
              <wp:lineTo x="4752" y="1291"/>
              <wp:lineTo x="0" y="5594"/>
              <wp:lineTo x="0" y="14199"/>
              <wp:lineTo x="5940" y="20653"/>
              <wp:lineTo x="7721" y="20653"/>
              <wp:lineTo x="13067" y="20653"/>
              <wp:lineTo x="14849" y="20653"/>
              <wp:lineTo x="20788" y="15490"/>
              <wp:lineTo x="21382" y="13339"/>
              <wp:lineTo x="21382" y="10327"/>
              <wp:lineTo x="20788" y="7315"/>
              <wp:lineTo x="20788" y="6024"/>
              <wp:lineTo x="16037" y="1291"/>
              <wp:lineTo x="13067" y="430"/>
              <wp:lineTo x="7721" y="430"/>
            </wp:wrapPolygon>
          </wp:wrapTight>
          <wp:docPr id="1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-354330</wp:posOffset>
          </wp:positionV>
          <wp:extent cx="690880" cy="956310"/>
          <wp:effectExtent l="0" t="0" r="0" b="0"/>
          <wp:wrapTight wrapText="bothSides">
            <wp:wrapPolygon edited="0">
              <wp:start x="7743" y="430"/>
              <wp:lineTo x="4765" y="1291"/>
              <wp:lineTo x="0" y="5594"/>
              <wp:lineTo x="0" y="14199"/>
              <wp:lineTo x="5956" y="20653"/>
              <wp:lineTo x="7743" y="20653"/>
              <wp:lineTo x="13103" y="20653"/>
              <wp:lineTo x="14890" y="20653"/>
              <wp:lineTo x="20846" y="15490"/>
              <wp:lineTo x="21441" y="13339"/>
              <wp:lineTo x="21441" y="10327"/>
              <wp:lineTo x="20846" y="7315"/>
              <wp:lineTo x="20846" y="6024"/>
              <wp:lineTo x="16081" y="1291"/>
              <wp:lineTo x="13103" y="430"/>
              <wp:lineTo x="7743" y="430"/>
            </wp:wrapPolygon>
          </wp:wrapTight>
          <wp:docPr id="2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sz w:val="60"/>
        <w:szCs w:val="60"/>
      </w:rPr>
      <w:t>Obec Libkovice pod Řípem</w:t>
    </w:r>
  </w:p>
  <w:p w:rsidR="000F3DE3" w:rsidRPr="009D507C" w:rsidRDefault="000F3DE3" w:rsidP="009D507C">
    <w:pPr>
      <w:pStyle w:val="Zpat"/>
      <w:spacing w:after="120"/>
      <w:rPr>
        <w:rFonts w:ascii="Bookman Old Style" w:hAnsi="Bookman Old Style"/>
      </w:rPr>
    </w:pPr>
    <w:r>
      <w:tab/>
    </w:r>
    <w:r>
      <w:rPr>
        <w:rFonts w:ascii="Bookman Old Style" w:hAnsi="Bookman Old Style"/>
      </w:rPr>
      <w:t>Libkovice pod Řípem</w:t>
    </w:r>
    <w:r w:rsidRPr="009D507C">
      <w:rPr>
        <w:rFonts w:ascii="Bookman Old Style" w:hAnsi="Bookman Old Style"/>
      </w:rPr>
      <w:t xml:space="preserve"> 181, 413 01, </w:t>
    </w:r>
    <w:r w:rsidR="00514BF2">
      <w:rPr>
        <w:rFonts w:ascii="Bookman Old Style" w:hAnsi="Bookman Old Style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9030" cy="0"/>
              <wp:effectExtent l="0" t="0" r="203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4D3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488.9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dJFO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XKepY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>
      <w:rPr>
        <w:rFonts w:ascii="Bookman Old Style" w:hAnsi="Bookman Old Style"/>
      </w:rPr>
      <w:t xml:space="preserve">IČO 00263915, Tel. 416 874 124, e-mail: </w:t>
    </w:r>
    <w:hyperlink r:id="rId2" w:history="1">
      <w:r w:rsidRPr="008234A8">
        <w:rPr>
          <w:rStyle w:val="Hypertex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 xml:space="preserve">, ID datové schránky: </w:t>
    </w:r>
    <w:proofErr w:type="spellStart"/>
    <w:r>
      <w:rPr>
        <w:rFonts w:ascii="Bookman Old Style" w:hAnsi="Bookman Old Style"/>
      </w:rPr>
      <w:t>eyjaquv</w:t>
    </w:r>
    <w:proofErr w:type="spellEnd"/>
    <w:r>
      <w:rPr>
        <w:rFonts w:ascii="Bookman Old Style" w:hAnsi="Bookman Old Style"/>
      </w:rPr>
      <w:t>, www.libkovicepodripem.cz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153"/>
    <w:multiLevelType w:val="multilevel"/>
    <w:tmpl w:val="DCC40B68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825298"/>
    <w:multiLevelType w:val="multilevel"/>
    <w:tmpl w:val="BF6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52B18"/>
    <w:multiLevelType w:val="multilevel"/>
    <w:tmpl w:val="C87E3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D"/>
    <w:rsid w:val="000F3DE3"/>
    <w:rsid w:val="00130309"/>
    <w:rsid w:val="001369D2"/>
    <w:rsid w:val="001A3226"/>
    <w:rsid w:val="001E5E54"/>
    <w:rsid w:val="001F5FF3"/>
    <w:rsid w:val="00210C07"/>
    <w:rsid w:val="00213B72"/>
    <w:rsid w:val="00283914"/>
    <w:rsid w:val="0032428D"/>
    <w:rsid w:val="0038435F"/>
    <w:rsid w:val="003D3453"/>
    <w:rsid w:val="003F2E55"/>
    <w:rsid w:val="0045204E"/>
    <w:rsid w:val="00514BF2"/>
    <w:rsid w:val="0056176B"/>
    <w:rsid w:val="005B491D"/>
    <w:rsid w:val="005C51E2"/>
    <w:rsid w:val="005F34AE"/>
    <w:rsid w:val="00602938"/>
    <w:rsid w:val="00664137"/>
    <w:rsid w:val="00674280"/>
    <w:rsid w:val="00687E5F"/>
    <w:rsid w:val="006B200F"/>
    <w:rsid w:val="006B45AE"/>
    <w:rsid w:val="006D55FD"/>
    <w:rsid w:val="006F528D"/>
    <w:rsid w:val="00705E47"/>
    <w:rsid w:val="00736BD6"/>
    <w:rsid w:val="00842C9A"/>
    <w:rsid w:val="00842E44"/>
    <w:rsid w:val="00877476"/>
    <w:rsid w:val="008B4960"/>
    <w:rsid w:val="00937B2A"/>
    <w:rsid w:val="009D507C"/>
    <w:rsid w:val="009F3768"/>
    <w:rsid w:val="00AA4891"/>
    <w:rsid w:val="00AB2CA4"/>
    <w:rsid w:val="00B8703A"/>
    <w:rsid w:val="00BE0160"/>
    <w:rsid w:val="00BF0234"/>
    <w:rsid w:val="00C17B7D"/>
    <w:rsid w:val="00C30E2C"/>
    <w:rsid w:val="00C400F3"/>
    <w:rsid w:val="00D12F8E"/>
    <w:rsid w:val="00D93730"/>
    <w:rsid w:val="00DA59C8"/>
    <w:rsid w:val="00DF0ECB"/>
    <w:rsid w:val="00DF2983"/>
    <w:rsid w:val="00F25FB9"/>
    <w:rsid w:val="00F93AE4"/>
    <w:rsid w:val="00FA6B5B"/>
    <w:rsid w:val="00FC4EDE"/>
    <w:rsid w:val="00FC6288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B1B88E-A37E-4FCE-B900-6405F4B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53"/>
  </w:style>
  <w:style w:type="paragraph" w:styleId="Nadpis1">
    <w:name w:val="heading 1"/>
    <w:basedOn w:val="Standard"/>
    <w:next w:val="Standard"/>
    <w:link w:val="Nadpis1Char"/>
    <w:rsid w:val="003F2E55"/>
    <w:pPr>
      <w:keepNext/>
      <w:outlineLvl w:val="0"/>
    </w:pPr>
    <w:rPr>
      <w:b/>
    </w:rPr>
  </w:style>
  <w:style w:type="paragraph" w:styleId="Nadpis2">
    <w:name w:val="heading 2"/>
    <w:basedOn w:val="Standard"/>
    <w:next w:val="Standard"/>
    <w:link w:val="Nadpis2Char"/>
    <w:rsid w:val="003F2E55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unhideWhenUsed/>
    <w:rsid w:val="002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7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F2E55"/>
    <w:rPr>
      <w:rFonts w:ascii="Times New Roman" w:eastAsia="Times New Roman" w:hAnsi="Times New Roman" w:cs="Times New Roman"/>
      <w:b/>
      <w:kern w:val="3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2E55"/>
    <w:rPr>
      <w:rFonts w:ascii="Times New Roman" w:eastAsia="Times New Roman" w:hAnsi="Times New Roman" w:cs="Times New Roman"/>
      <w:b/>
      <w:kern w:val="3"/>
      <w:sz w:val="32"/>
      <w:szCs w:val="20"/>
      <w:lang w:eastAsia="cs-CZ"/>
    </w:rPr>
  </w:style>
  <w:style w:type="paragraph" w:customStyle="1" w:styleId="Standard">
    <w:name w:val="Standard"/>
    <w:rsid w:val="003F2E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Textbody">
    <w:name w:val="Text body"/>
    <w:basedOn w:val="Standard"/>
    <w:rsid w:val="003F2E55"/>
    <w:rPr>
      <w:sz w:val="24"/>
    </w:rPr>
  </w:style>
  <w:style w:type="numbering" w:customStyle="1" w:styleId="WW8Num2">
    <w:name w:val="WW8Num2"/>
    <w:basedOn w:val="Bezseznamu"/>
    <w:rsid w:val="003F2E55"/>
    <w:pPr>
      <w:numPr>
        <w:numId w:val="3"/>
      </w:numPr>
    </w:pPr>
  </w:style>
  <w:style w:type="table" w:styleId="Mkatabulky">
    <w:name w:val="Table Grid"/>
    <w:basedOn w:val="Normlntabulka"/>
    <w:uiPriority w:val="59"/>
    <w:rsid w:val="00D9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libkovice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F511-181E-44D1-A404-403FA73F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56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libkovice</dc:creator>
  <cp:lastModifiedBy>libkovice</cp:lastModifiedBy>
  <cp:revision>3</cp:revision>
  <cp:lastPrinted>2017-10-09T12:57:00Z</cp:lastPrinted>
  <dcterms:created xsi:type="dcterms:W3CDTF">2017-10-09T12:59:00Z</dcterms:created>
  <dcterms:modified xsi:type="dcterms:W3CDTF">2017-10-09T14:41:00Z</dcterms:modified>
</cp:coreProperties>
</file>